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D" w:rsidRDefault="002452ED" w:rsidP="002452ED">
      <w:pPr>
        <w:ind w:right="-397"/>
        <w:jc w:val="right"/>
        <w:rPr>
          <w:b/>
          <w:sz w:val="22"/>
          <w:szCs w:val="22"/>
        </w:rPr>
      </w:pPr>
      <w:r w:rsidRPr="00477793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 xml:space="preserve">5 к </w:t>
      </w:r>
    </w:p>
    <w:p w:rsidR="002452ED" w:rsidRDefault="002452ED" w:rsidP="002452ED">
      <w:pPr>
        <w:ind w:right="-39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Политики в отношении обработки</w:t>
      </w:r>
    </w:p>
    <w:p w:rsidR="002452ED" w:rsidRDefault="002452ED" w:rsidP="002452ED">
      <w:pPr>
        <w:ind w:right="-39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персональных данных</w:t>
      </w:r>
    </w:p>
    <w:p w:rsidR="002452ED" w:rsidRDefault="002452ED" w:rsidP="002452ED">
      <w:pPr>
        <w:ind w:right="-39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 использованием информационно-</w:t>
      </w:r>
    </w:p>
    <w:p w:rsidR="002452ED" w:rsidRPr="00477793" w:rsidRDefault="002452ED" w:rsidP="002452ED">
      <w:pPr>
        <w:ind w:right="-39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коммуникационной сети Интернет</w:t>
      </w:r>
    </w:p>
    <w:p w:rsidR="002452ED" w:rsidRPr="00477793" w:rsidRDefault="002452ED" w:rsidP="002452ED">
      <w:pPr>
        <w:ind w:right="-397"/>
        <w:outlineLvl w:val="1"/>
        <w:rPr>
          <w:b/>
          <w:bCs/>
          <w:sz w:val="22"/>
          <w:szCs w:val="22"/>
        </w:rPr>
      </w:pPr>
    </w:p>
    <w:p w:rsidR="002452ED" w:rsidRPr="00477793" w:rsidRDefault="002452ED" w:rsidP="002452ED">
      <w:pPr>
        <w:spacing w:before="100" w:beforeAutospacing="1" w:after="100" w:afterAutospacing="1" w:line="276" w:lineRule="auto"/>
        <w:jc w:val="center"/>
        <w:outlineLvl w:val="1"/>
        <w:rPr>
          <w:b/>
          <w:bCs/>
          <w:sz w:val="22"/>
          <w:szCs w:val="22"/>
        </w:rPr>
      </w:pPr>
      <w:r w:rsidRPr="00477793">
        <w:rPr>
          <w:b/>
          <w:bCs/>
          <w:sz w:val="22"/>
          <w:szCs w:val="22"/>
        </w:rPr>
        <w:t xml:space="preserve">Соглашение в отношении использования пользовательских данных на сайте </w:t>
      </w:r>
      <w:r w:rsidR="00C3418D">
        <w:rPr>
          <w:b/>
          <w:bCs/>
          <w:sz w:val="22"/>
          <w:szCs w:val="22"/>
        </w:rPr>
        <w:t>КМ </w:t>
      </w:r>
      <w:r w:rsidRPr="00477793">
        <w:rPr>
          <w:b/>
          <w:bCs/>
          <w:sz w:val="22"/>
          <w:szCs w:val="22"/>
        </w:rPr>
        <w:t>«</w:t>
      </w:r>
      <w:r w:rsidR="00C3418D">
        <w:rPr>
          <w:b/>
          <w:bCs/>
          <w:sz w:val="22"/>
          <w:szCs w:val="22"/>
        </w:rPr>
        <w:t>Профильный Банк</w:t>
      </w:r>
      <w:r w:rsidRPr="00477793">
        <w:rPr>
          <w:b/>
          <w:bCs/>
          <w:sz w:val="22"/>
          <w:szCs w:val="22"/>
        </w:rPr>
        <w:t>» (АО)</w:t>
      </w:r>
    </w:p>
    <w:p w:rsidR="002452ED" w:rsidRPr="00477793" w:rsidRDefault="002452ED" w:rsidP="002452ED">
      <w:pPr>
        <w:spacing w:line="276" w:lineRule="auto"/>
        <w:ind w:firstLine="708"/>
        <w:jc w:val="both"/>
        <w:rPr>
          <w:sz w:val="22"/>
          <w:szCs w:val="22"/>
        </w:rPr>
      </w:pPr>
      <w:r w:rsidRPr="00477793">
        <w:rPr>
          <w:sz w:val="22"/>
          <w:szCs w:val="22"/>
        </w:rPr>
        <w:t xml:space="preserve">Перед использованием настоящего Сервиса, пожалуйста, внимательно ознакомьтесь в полном объеме с настоящим Соглашением в отношении использования пользовательских данных на сайте </w:t>
      </w:r>
      <w:r w:rsidR="00C3418D">
        <w:rPr>
          <w:sz w:val="22"/>
          <w:szCs w:val="22"/>
        </w:rPr>
        <w:t>КМ </w:t>
      </w:r>
      <w:r w:rsidRPr="00477793">
        <w:rPr>
          <w:sz w:val="22"/>
          <w:szCs w:val="22"/>
        </w:rPr>
        <w:t>«</w:t>
      </w:r>
      <w:r w:rsidR="00C3418D">
        <w:rPr>
          <w:sz w:val="22"/>
          <w:szCs w:val="22"/>
        </w:rPr>
        <w:t>Профильный Б</w:t>
      </w:r>
      <w:r w:rsidRPr="00477793">
        <w:rPr>
          <w:sz w:val="22"/>
          <w:szCs w:val="22"/>
        </w:rPr>
        <w:t>анк» (АО) (далее - Соглашение).</w:t>
      </w:r>
    </w:p>
    <w:p w:rsidR="002452ED" w:rsidRPr="00477793" w:rsidRDefault="00C3418D" w:rsidP="002452E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КМ </w:t>
      </w:r>
      <w:r w:rsidR="002452ED" w:rsidRPr="00477793">
        <w:rPr>
          <w:sz w:val="22"/>
          <w:szCs w:val="22"/>
        </w:rPr>
        <w:t>«</w:t>
      </w:r>
      <w:r>
        <w:rPr>
          <w:sz w:val="22"/>
          <w:szCs w:val="22"/>
        </w:rPr>
        <w:t>П</w:t>
      </w:r>
      <w:r w:rsidR="002452ED" w:rsidRPr="00477793">
        <w:rPr>
          <w:sz w:val="22"/>
          <w:szCs w:val="22"/>
        </w:rPr>
        <w:t>рофи</w:t>
      </w:r>
      <w:r>
        <w:rPr>
          <w:sz w:val="22"/>
          <w:szCs w:val="22"/>
        </w:rPr>
        <w:t>льный Банк</w:t>
      </w:r>
      <w:r w:rsidR="002452ED" w:rsidRPr="00477793">
        <w:rPr>
          <w:sz w:val="22"/>
          <w:szCs w:val="22"/>
        </w:rPr>
        <w:t>» (АО) использует инструменты веб-аналитики, позволяющие отслеживать поведение пользователей на сайте Банка в информационно - телекоммуникационной сети Интернет.</w:t>
      </w:r>
    </w:p>
    <w:p w:rsidR="002452ED" w:rsidRDefault="002452ED" w:rsidP="002452ED">
      <w:pPr>
        <w:spacing w:line="276" w:lineRule="auto"/>
        <w:ind w:firstLine="708"/>
        <w:jc w:val="both"/>
        <w:rPr>
          <w:sz w:val="22"/>
          <w:szCs w:val="22"/>
        </w:rPr>
      </w:pPr>
      <w:r w:rsidRPr="00477793">
        <w:rPr>
          <w:sz w:val="22"/>
          <w:szCs w:val="22"/>
        </w:rPr>
        <w:t xml:space="preserve">Для этих целей </w:t>
      </w:r>
      <w:r w:rsidR="00C3418D">
        <w:rPr>
          <w:sz w:val="22"/>
          <w:szCs w:val="22"/>
        </w:rPr>
        <w:t xml:space="preserve">КМ </w:t>
      </w:r>
      <w:r w:rsidRPr="00477793">
        <w:rPr>
          <w:sz w:val="22"/>
          <w:szCs w:val="22"/>
        </w:rPr>
        <w:t>«</w:t>
      </w:r>
      <w:r w:rsidR="00C3418D">
        <w:rPr>
          <w:sz w:val="22"/>
          <w:szCs w:val="22"/>
        </w:rPr>
        <w:t>Профильный Банк</w:t>
      </w:r>
      <w:r w:rsidRPr="00477793">
        <w:rPr>
          <w:sz w:val="22"/>
          <w:szCs w:val="22"/>
        </w:rPr>
        <w:t xml:space="preserve">» (АО) собирает технические данные, которые передаются устройством Пользователя, в том числе: IP-адрес, информация, сохраненная в файлах </w:t>
      </w:r>
      <w:proofErr w:type="spellStart"/>
      <w:r w:rsidRPr="00477793">
        <w:rPr>
          <w:sz w:val="22"/>
          <w:szCs w:val="22"/>
        </w:rPr>
        <w:t>Cookie</w:t>
      </w:r>
      <w:proofErr w:type="spellEnd"/>
      <w:r w:rsidRPr="00477793">
        <w:rPr>
          <w:sz w:val="22"/>
          <w:szCs w:val="22"/>
        </w:rPr>
        <w:t>, информация о браузере, операционная система на устройстве Пользователя, количество просмотренных страниц, длительность пребывания на сайте Банка, запросы, которые Пользователь использовал при переходе на сайт, страницы, с которых были совершены переходы, информация об онлайн-действиях Пользователя и иная техническая информация, передаваемая устройством.</w:t>
      </w:r>
    </w:p>
    <w:p w:rsidR="002452ED" w:rsidRDefault="002452ED" w:rsidP="002452E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может ознакомится с Политикой в отношении обработки персональных данных с использованием информационно-коммуникационной сети Интернет по адресу:</w:t>
      </w:r>
    </w:p>
    <w:p w:rsidR="002452ED" w:rsidRPr="00477793" w:rsidRDefault="002452ED" w:rsidP="002452ED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11FA9">
        <w:rPr>
          <w:sz w:val="22"/>
          <w:szCs w:val="22"/>
        </w:rPr>
        <w:t>https://profitbank.ru/about/politika-obrabotki-personalnykh-dannykh-v-munitsipalnom-kamchatprofitbanke-ao/</w:t>
      </w:r>
    </w:p>
    <w:p w:rsidR="002452ED" w:rsidRPr="00477793" w:rsidRDefault="002452ED" w:rsidP="002452ED">
      <w:pPr>
        <w:spacing w:line="276" w:lineRule="auto"/>
        <w:ind w:firstLine="423"/>
        <w:jc w:val="both"/>
        <w:rPr>
          <w:sz w:val="22"/>
          <w:szCs w:val="22"/>
        </w:rPr>
      </w:pPr>
      <w:r w:rsidRPr="00477793">
        <w:rPr>
          <w:sz w:val="22"/>
          <w:szCs w:val="22"/>
        </w:rPr>
        <w:t xml:space="preserve">Пользователь может ознакомиться с принципами безопасности и конфиденциальности сторонних Аналитических сервисов в сети Интернет по адресу: </w:t>
      </w:r>
    </w:p>
    <w:p w:rsidR="002452ED" w:rsidRPr="00477793" w:rsidRDefault="002452ED" w:rsidP="002452ED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для </w:t>
      </w:r>
      <w:proofErr w:type="spellStart"/>
      <w:r w:rsidRPr="00477793">
        <w:rPr>
          <w:sz w:val="22"/>
          <w:szCs w:val="22"/>
        </w:rPr>
        <w:t>Яндекс</w:t>
      </w:r>
      <w:proofErr w:type="gramEnd"/>
      <w:r w:rsidRPr="00477793">
        <w:rPr>
          <w:sz w:val="22"/>
          <w:szCs w:val="22"/>
        </w:rPr>
        <w:t>.Метрика</w:t>
      </w:r>
      <w:proofErr w:type="spellEnd"/>
      <w:r w:rsidRPr="00477793">
        <w:rPr>
          <w:sz w:val="22"/>
          <w:szCs w:val="22"/>
        </w:rPr>
        <w:t xml:space="preserve"> по адресу: https://yandex.ru/legal/metrica_termsofuse/ и https://yandex.ru/support/metrika/code/data-collected.html. </w:t>
      </w:r>
    </w:p>
    <w:p w:rsidR="002452ED" w:rsidRPr="00477793" w:rsidRDefault="002452ED" w:rsidP="002452ED">
      <w:pPr>
        <w:spacing w:line="276" w:lineRule="auto"/>
        <w:ind w:firstLine="423"/>
        <w:jc w:val="both"/>
        <w:rPr>
          <w:sz w:val="22"/>
          <w:szCs w:val="22"/>
        </w:rPr>
      </w:pPr>
      <w:bookmarkStart w:id="0" w:name="_GoBack"/>
      <w:r w:rsidRPr="00477793">
        <w:rPr>
          <w:sz w:val="22"/>
          <w:szCs w:val="22"/>
        </w:rPr>
        <w:t>Сторонние Аналитические сервисы несут ответственность за обработку данных самостоятельно, если иное не предусмотрено условиями использования Аналитического сервиса.</w:t>
      </w:r>
    </w:p>
    <w:p w:rsidR="002452ED" w:rsidRPr="00477793" w:rsidRDefault="002452ED" w:rsidP="002452ED">
      <w:pPr>
        <w:spacing w:line="276" w:lineRule="auto"/>
        <w:jc w:val="both"/>
        <w:rPr>
          <w:sz w:val="22"/>
          <w:szCs w:val="22"/>
        </w:rPr>
      </w:pPr>
      <w:r w:rsidRPr="00477793">
        <w:rPr>
          <w:sz w:val="22"/>
          <w:szCs w:val="22"/>
        </w:rPr>
        <w:t xml:space="preserve">Пользователь может ограничить обработку данных сторонними Аналитическими сервисами в процессе использования Сайта, загрузив и установив плагин для браузера Пользователя, доступный в сети Интернет по адресу: </w:t>
      </w:r>
    </w:p>
    <w:p w:rsidR="002452ED" w:rsidRPr="00477793" w:rsidRDefault="002452ED" w:rsidP="002452ED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2"/>
        </w:rPr>
      </w:pPr>
      <w:proofErr w:type="gramStart"/>
      <w:r w:rsidRPr="00477793">
        <w:rPr>
          <w:sz w:val="22"/>
          <w:szCs w:val="22"/>
        </w:rPr>
        <w:t xml:space="preserve">для </w:t>
      </w:r>
      <w:proofErr w:type="spellStart"/>
      <w:r w:rsidRPr="00477793">
        <w:rPr>
          <w:sz w:val="22"/>
          <w:szCs w:val="22"/>
        </w:rPr>
        <w:t>Яндекс</w:t>
      </w:r>
      <w:proofErr w:type="gramEnd"/>
      <w:r w:rsidRPr="00477793">
        <w:rPr>
          <w:sz w:val="22"/>
          <w:szCs w:val="22"/>
        </w:rPr>
        <w:t>.Метрика</w:t>
      </w:r>
      <w:proofErr w:type="spellEnd"/>
      <w:r w:rsidRPr="00477793">
        <w:rPr>
          <w:sz w:val="22"/>
          <w:szCs w:val="22"/>
        </w:rPr>
        <w:t xml:space="preserve"> по адресу: https://yandex.ru/support/metrica/general/opt-out.html</w:t>
      </w:r>
    </w:p>
    <w:p w:rsidR="002452ED" w:rsidRPr="00477793" w:rsidRDefault="002452ED" w:rsidP="002452ED">
      <w:pPr>
        <w:spacing w:line="276" w:lineRule="auto"/>
        <w:jc w:val="both"/>
        <w:rPr>
          <w:sz w:val="22"/>
          <w:szCs w:val="22"/>
        </w:rPr>
      </w:pPr>
      <w:r w:rsidRPr="00477793">
        <w:rPr>
          <w:sz w:val="22"/>
          <w:szCs w:val="22"/>
        </w:rPr>
        <w:t xml:space="preserve"> В вышеуказанных целях Заявитель дает согласие на обработку перечисленных персональных данных Банку. </w:t>
      </w:r>
    </w:p>
    <w:p w:rsidR="002452ED" w:rsidRPr="00477793" w:rsidRDefault="002452ED" w:rsidP="002452ED">
      <w:pPr>
        <w:spacing w:line="276" w:lineRule="auto"/>
        <w:ind w:firstLine="708"/>
        <w:jc w:val="both"/>
        <w:rPr>
          <w:sz w:val="22"/>
          <w:szCs w:val="22"/>
        </w:rPr>
      </w:pPr>
      <w:r w:rsidRPr="00477793">
        <w:rPr>
          <w:sz w:val="22"/>
          <w:szCs w:val="22"/>
        </w:rPr>
        <w:t xml:space="preserve">Настоящее Соглашение может быть изменено </w:t>
      </w:r>
      <w:bookmarkEnd w:id="0"/>
      <w:r w:rsidRPr="00477793">
        <w:rPr>
          <w:sz w:val="22"/>
          <w:szCs w:val="22"/>
        </w:rPr>
        <w:t>Банком в одностороннем порядке без какого-либо специального уведомления. Настоящее Соглашение является открытым и общедоступным документом. Банк рекомендует Пользователям регулярно проверять условия настоящего Соглашения на предмет их изменений. Продолжение использования Сервисом после внесения изменений в настоящее Соглашение означает принятие и согласие Пользователя с такими изменениями.</w:t>
      </w:r>
    </w:p>
    <w:p w:rsidR="00C53EA7" w:rsidRDefault="00C53EA7"/>
    <w:sectPr w:rsidR="00C53EA7" w:rsidSect="007F505A">
      <w:pgSz w:w="12242" w:h="15842" w:code="1"/>
      <w:pgMar w:top="1276" w:right="1043" w:bottom="1418" w:left="1276" w:header="720" w:footer="60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0D14"/>
    <w:multiLevelType w:val="hybridMultilevel"/>
    <w:tmpl w:val="4E52F6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643497B"/>
    <w:multiLevelType w:val="hybridMultilevel"/>
    <w:tmpl w:val="4B846A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65"/>
    <w:rsid w:val="002452ED"/>
    <w:rsid w:val="00C3418D"/>
    <w:rsid w:val="00C53EA7"/>
    <w:rsid w:val="00E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974B"/>
  <w15:chartTrackingRefBased/>
  <w15:docId w15:val="{1D1C0636-FDED-4BE2-A6AE-09D70C7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Шармолаев Станислав Викторович</dc:creator>
  <cp:keywords/>
  <dc:description/>
  <cp:lastModifiedBy>Васильчикова Марина</cp:lastModifiedBy>
  <cp:revision>3</cp:revision>
  <dcterms:created xsi:type="dcterms:W3CDTF">2023-04-20T21:32:00Z</dcterms:created>
  <dcterms:modified xsi:type="dcterms:W3CDTF">2025-08-15T15:08:00Z</dcterms:modified>
</cp:coreProperties>
</file>